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98840" w14:textId="77777777" w:rsidR="00B9694D" w:rsidRPr="005E6679" w:rsidRDefault="005E6679">
      <w:pPr>
        <w:rPr>
          <w:b/>
          <w:sz w:val="24"/>
          <w:szCs w:val="24"/>
        </w:rPr>
      </w:pPr>
      <w:r w:rsidRPr="005E6679">
        <w:rPr>
          <w:b/>
          <w:sz w:val="24"/>
          <w:szCs w:val="24"/>
        </w:rPr>
        <w:t xml:space="preserve">Careers Education, Information, Advice &amp; Guidance (CEIAG) </w:t>
      </w:r>
    </w:p>
    <w:p w14:paraId="20DCD86B" w14:textId="33A39581" w:rsidR="005E6679" w:rsidRPr="005E6679" w:rsidRDefault="005E6679" w:rsidP="005A468B">
      <w:pPr>
        <w:jc w:val="both"/>
        <w:rPr>
          <w:sz w:val="24"/>
          <w:szCs w:val="24"/>
        </w:rPr>
      </w:pPr>
      <w:r w:rsidRPr="005E6679">
        <w:rPr>
          <w:sz w:val="24"/>
          <w:szCs w:val="24"/>
        </w:rPr>
        <w:t>The provision for CEIAG at The Howard Sch</w:t>
      </w:r>
      <w:r w:rsidR="000352C1">
        <w:rPr>
          <w:sz w:val="24"/>
          <w:szCs w:val="24"/>
        </w:rPr>
        <w:t xml:space="preserve">ool seeks to deliver on the </w:t>
      </w:r>
      <w:r w:rsidRPr="005E6679">
        <w:rPr>
          <w:sz w:val="24"/>
          <w:szCs w:val="24"/>
        </w:rPr>
        <w:t>Department for Education Careers Strategy. We want:</w:t>
      </w:r>
    </w:p>
    <w:p w14:paraId="53673A31" w14:textId="77777777" w:rsidR="005E6679" w:rsidRPr="005E6679" w:rsidRDefault="005E6679" w:rsidP="005A468B">
      <w:pPr>
        <w:pStyle w:val="ListParagraph"/>
        <w:numPr>
          <w:ilvl w:val="0"/>
          <w:numId w:val="1"/>
        </w:numPr>
        <w:jc w:val="both"/>
        <w:rPr>
          <w:sz w:val="24"/>
          <w:szCs w:val="24"/>
        </w:rPr>
      </w:pPr>
      <w:r w:rsidRPr="005E6679">
        <w:rPr>
          <w:sz w:val="24"/>
          <w:szCs w:val="24"/>
        </w:rPr>
        <w:t>All pupils to understand the full range of opportunities available to them, to learn from employers about work and the skills that are valued in the workplace and to have first-hand experience of the workplace.</w:t>
      </w:r>
    </w:p>
    <w:p w14:paraId="3A3041EB" w14:textId="77777777" w:rsidR="005E6679" w:rsidRPr="005E6679" w:rsidRDefault="005E6679" w:rsidP="005A468B">
      <w:pPr>
        <w:pStyle w:val="ListParagraph"/>
        <w:numPr>
          <w:ilvl w:val="0"/>
          <w:numId w:val="1"/>
        </w:numPr>
        <w:jc w:val="both"/>
        <w:rPr>
          <w:sz w:val="24"/>
          <w:szCs w:val="24"/>
        </w:rPr>
      </w:pPr>
      <w:r w:rsidRPr="005E6679">
        <w:rPr>
          <w:sz w:val="24"/>
          <w:szCs w:val="24"/>
        </w:rPr>
        <w:t>All pupils to get an excellent programme of advice and guidance that is delivered by individuals with the right skills and experience.</w:t>
      </w:r>
    </w:p>
    <w:p w14:paraId="685D9F39" w14:textId="77777777" w:rsidR="005E6679" w:rsidRPr="005E6679" w:rsidRDefault="005E6679" w:rsidP="005A468B">
      <w:pPr>
        <w:pStyle w:val="ListParagraph"/>
        <w:numPr>
          <w:ilvl w:val="0"/>
          <w:numId w:val="1"/>
        </w:numPr>
        <w:jc w:val="both"/>
        <w:rPr>
          <w:sz w:val="24"/>
          <w:szCs w:val="24"/>
        </w:rPr>
      </w:pPr>
      <w:r w:rsidRPr="005E6679">
        <w:rPr>
          <w:sz w:val="24"/>
          <w:szCs w:val="24"/>
        </w:rPr>
        <w:t>All pupils to get support tailored to their circumstances. With access to face-to-face advice.</w:t>
      </w:r>
    </w:p>
    <w:p w14:paraId="6AB23927" w14:textId="77777777" w:rsidR="005E6679" w:rsidRPr="005E6679" w:rsidRDefault="005E6679" w:rsidP="005A468B">
      <w:pPr>
        <w:pStyle w:val="ListParagraph"/>
        <w:numPr>
          <w:ilvl w:val="0"/>
          <w:numId w:val="1"/>
        </w:numPr>
        <w:jc w:val="both"/>
        <w:rPr>
          <w:sz w:val="24"/>
          <w:szCs w:val="24"/>
        </w:rPr>
      </w:pPr>
      <w:r w:rsidRPr="005E6679">
        <w:rPr>
          <w:sz w:val="24"/>
          <w:szCs w:val="24"/>
        </w:rPr>
        <w:t>All pupils to get the information they need to understand the job and career opportunities available, and how their knowledge and skills can help them in considering suitable careers.</w:t>
      </w:r>
    </w:p>
    <w:p w14:paraId="52477924" w14:textId="77777777" w:rsidR="005E6679" w:rsidRPr="005E6679" w:rsidRDefault="005E6679" w:rsidP="005A468B">
      <w:pPr>
        <w:jc w:val="both"/>
        <w:rPr>
          <w:sz w:val="24"/>
          <w:szCs w:val="24"/>
        </w:rPr>
      </w:pPr>
      <w:r w:rsidRPr="005E6679">
        <w:rPr>
          <w:sz w:val="24"/>
          <w:szCs w:val="24"/>
        </w:rPr>
        <w:t>The government has introduced the following mandatory guidance for schools</w:t>
      </w:r>
      <w:r w:rsidR="005A468B">
        <w:rPr>
          <w:sz w:val="24"/>
          <w:szCs w:val="24"/>
        </w:rPr>
        <w:t>, known collectively as</w:t>
      </w:r>
      <w:r w:rsidRPr="005E6679">
        <w:rPr>
          <w:sz w:val="24"/>
          <w:szCs w:val="24"/>
        </w:rPr>
        <w:t xml:space="preserve"> the </w:t>
      </w:r>
      <w:r w:rsidR="005A468B">
        <w:rPr>
          <w:sz w:val="24"/>
          <w:szCs w:val="24"/>
        </w:rPr>
        <w:t>‘</w:t>
      </w:r>
      <w:r w:rsidRPr="005E6679">
        <w:rPr>
          <w:sz w:val="24"/>
          <w:szCs w:val="24"/>
        </w:rPr>
        <w:t>Gatsby Benchmarks</w:t>
      </w:r>
      <w:r w:rsidR="005A468B">
        <w:rPr>
          <w:sz w:val="24"/>
          <w:szCs w:val="24"/>
        </w:rPr>
        <w:t>’</w:t>
      </w:r>
      <w:r w:rsidRPr="005E6679">
        <w:rPr>
          <w:sz w:val="24"/>
          <w:szCs w:val="24"/>
        </w:rPr>
        <w:t>:</w:t>
      </w:r>
    </w:p>
    <w:p w14:paraId="1AFF2A1B" w14:textId="3C7F5E1F" w:rsidR="005E6679" w:rsidRPr="005E6679" w:rsidRDefault="005E6679" w:rsidP="005E6679">
      <w:pPr>
        <w:pStyle w:val="ListParagraph"/>
        <w:numPr>
          <w:ilvl w:val="0"/>
          <w:numId w:val="2"/>
        </w:numPr>
        <w:rPr>
          <w:sz w:val="24"/>
          <w:szCs w:val="24"/>
        </w:rPr>
      </w:pPr>
      <w:r w:rsidRPr="005E6679">
        <w:rPr>
          <w:sz w:val="24"/>
          <w:szCs w:val="24"/>
        </w:rPr>
        <w:t xml:space="preserve">A </w:t>
      </w:r>
      <w:r w:rsidR="00D9740D" w:rsidRPr="005E6679">
        <w:rPr>
          <w:sz w:val="24"/>
          <w:szCs w:val="24"/>
        </w:rPr>
        <w:t>stable career</w:t>
      </w:r>
      <w:r w:rsidR="00070E7C">
        <w:rPr>
          <w:sz w:val="24"/>
          <w:szCs w:val="24"/>
        </w:rPr>
        <w:t>s</w:t>
      </w:r>
      <w:r w:rsidRPr="005E6679">
        <w:rPr>
          <w:sz w:val="24"/>
          <w:szCs w:val="24"/>
        </w:rPr>
        <w:t xml:space="preserve"> </w:t>
      </w:r>
      <w:r w:rsidR="00070E7C" w:rsidRPr="005E6679">
        <w:rPr>
          <w:sz w:val="24"/>
          <w:szCs w:val="24"/>
        </w:rPr>
        <w:t>programme</w:t>
      </w:r>
    </w:p>
    <w:p w14:paraId="49FF00FC" w14:textId="77777777" w:rsidR="005E6679" w:rsidRPr="005E6679" w:rsidRDefault="005E6679" w:rsidP="005E6679">
      <w:pPr>
        <w:pStyle w:val="ListParagraph"/>
        <w:numPr>
          <w:ilvl w:val="0"/>
          <w:numId w:val="2"/>
        </w:numPr>
        <w:rPr>
          <w:sz w:val="24"/>
          <w:szCs w:val="24"/>
        </w:rPr>
      </w:pPr>
      <w:r w:rsidRPr="005E6679">
        <w:rPr>
          <w:sz w:val="24"/>
          <w:szCs w:val="24"/>
        </w:rPr>
        <w:t>Learning from career and labour market information</w:t>
      </w:r>
    </w:p>
    <w:p w14:paraId="56D59FB5" w14:textId="77777777" w:rsidR="005E6679" w:rsidRPr="005E6679" w:rsidRDefault="005E6679" w:rsidP="005E6679">
      <w:pPr>
        <w:pStyle w:val="ListParagraph"/>
        <w:numPr>
          <w:ilvl w:val="0"/>
          <w:numId w:val="2"/>
        </w:numPr>
        <w:rPr>
          <w:sz w:val="24"/>
          <w:szCs w:val="24"/>
        </w:rPr>
      </w:pPr>
      <w:r w:rsidRPr="005E6679">
        <w:rPr>
          <w:sz w:val="24"/>
          <w:szCs w:val="24"/>
        </w:rPr>
        <w:t>Addressing the needs of each pupil</w:t>
      </w:r>
    </w:p>
    <w:p w14:paraId="5C5CCCA0" w14:textId="77777777" w:rsidR="005E6679" w:rsidRPr="005E6679" w:rsidRDefault="005E6679" w:rsidP="005E6679">
      <w:pPr>
        <w:pStyle w:val="ListParagraph"/>
        <w:numPr>
          <w:ilvl w:val="0"/>
          <w:numId w:val="2"/>
        </w:numPr>
        <w:rPr>
          <w:sz w:val="24"/>
          <w:szCs w:val="24"/>
        </w:rPr>
      </w:pPr>
      <w:r w:rsidRPr="005E6679">
        <w:rPr>
          <w:sz w:val="24"/>
          <w:szCs w:val="24"/>
        </w:rPr>
        <w:t>Linking curriculum learning to careers</w:t>
      </w:r>
    </w:p>
    <w:p w14:paraId="6F230936" w14:textId="77777777" w:rsidR="005E6679" w:rsidRPr="005E6679" w:rsidRDefault="005E6679" w:rsidP="005E6679">
      <w:pPr>
        <w:pStyle w:val="ListParagraph"/>
        <w:numPr>
          <w:ilvl w:val="0"/>
          <w:numId w:val="2"/>
        </w:numPr>
        <w:rPr>
          <w:sz w:val="24"/>
          <w:szCs w:val="24"/>
        </w:rPr>
      </w:pPr>
      <w:r w:rsidRPr="005E6679">
        <w:rPr>
          <w:sz w:val="24"/>
          <w:szCs w:val="24"/>
        </w:rPr>
        <w:t>Encounters with employers and employees</w:t>
      </w:r>
    </w:p>
    <w:p w14:paraId="2E255CD2" w14:textId="77777777" w:rsidR="005E6679" w:rsidRPr="005E6679" w:rsidRDefault="005E6679" w:rsidP="005E6679">
      <w:pPr>
        <w:pStyle w:val="ListParagraph"/>
        <w:numPr>
          <w:ilvl w:val="0"/>
          <w:numId w:val="2"/>
        </w:numPr>
        <w:rPr>
          <w:sz w:val="24"/>
          <w:szCs w:val="24"/>
        </w:rPr>
      </w:pPr>
      <w:r w:rsidRPr="005E6679">
        <w:rPr>
          <w:sz w:val="24"/>
          <w:szCs w:val="24"/>
        </w:rPr>
        <w:t>Experiences of workplaces</w:t>
      </w:r>
    </w:p>
    <w:p w14:paraId="6A66B609" w14:textId="77777777" w:rsidR="005E6679" w:rsidRPr="005E6679" w:rsidRDefault="005E6679" w:rsidP="005E6679">
      <w:pPr>
        <w:pStyle w:val="ListParagraph"/>
        <w:numPr>
          <w:ilvl w:val="0"/>
          <w:numId w:val="2"/>
        </w:numPr>
        <w:rPr>
          <w:sz w:val="24"/>
          <w:szCs w:val="24"/>
        </w:rPr>
      </w:pPr>
      <w:r w:rsidRPr="005E6679">
        <w:rPr>
          <w:sz w:val="24"/>
          <w:szCs w:val="24"/>
        </w:rPr>
        <w:t>Encounters with further and higher education</w:t>
      </w:r>
    </w:p>
    <w:p w14:paraId="016257A2" w14:textId="77777777" w:rsidR="005E6679" w:rsidRDefault="005E6679" w:rsidP="005E6679">
      <w:pPr>
        <w:pStyle w:val="ListParagraph"/>
        <w:numPr>
          <w:ilvl w:val="0"/>
          <w:numId w:val="2"/>
        </w:numPr>
        <w:rPr>
          <w:sz w:val="24"/>
          <w:szCs w:val="24"/>
        </w:rPr>
      </w:pPr>
      <w:r w:rsidRPr="005E6679">
        <w:rPr>
          <w:sz w:val="24"/>
          <w:szCs w:val="24"/>
        </w:rPr>
        <w:t xml:space="preserve">Personal guidance </w:t>
      </w:r>
    </w:p>
    <w:p w14:paraId="34C88598" w14:textId="77777777" w:rsidR="009C47F4" w:rsidRDefault="009C47F4" w:rsidP="009C47F4">
      <w:pPr>
        <w:rPr>
          <w:sz w:val="24"/>
          <w:szCs w:val="24"/>
        </w:rPr>
      </w:pPr>
    </w:p>
    <w:p w14:paraId="0BB9E45A" w14:textId="630DADFF" w:rsidR="009C47F4" w:rsidRPr="009C47F4" w:rsidRDefault="009C47F4" w:rsidP="005A468B">
      <w:pPr>
        <w:jc w:val="both"/>
        <w:rPr>
          <w:sz w:val="24"/>
          <w:szCs w:val="24"/>
        </w:rPr>
      </w:pPr>
      <w:r>
        <w:rPr>
          <w:sz w:val="24"/>
          <w:szCs w:val="24"/>
        </w:rPr>
        <w:t>The CEIAG Programme is regularly evaluated using the</w:t>
      </w:r>
      <w:r w:rsidR="00D9740D">
        <w:rPr>
          <w:sz w:val="24"/>
          <w:szCs w:val="24"/>
        </w:rPr>
        <w:t xml:space="preserve"> Compass Evaluations from the Careers &amp; Enterprise Company </w:t>
      </w:r>
      <w:r>
        <w:rPr>
          <w:sz w:val="24"/>
          <w:szCs w:val="24"/>
        </w:rPr>
        <w:t xml:space="preserve">to promote good practice and identify areas for improvement. </w:t>
      </w:r>
    </w:p>
    <w:p w14:paraId="7579FE49" w14:textId="77777777" w:rsidR="005E6679" w:rsidRDefault="005E6679" w:rsidP="005E6679">
      <w:pPr>
        <w:rPr>
          <w:sz w:val="24"/>
          <w:szCs w:val="24"/>
        </w:rPr>
      </w:pPr>
    </w:p>
    <w:p w14:paraId="641D37CE" w14:textId="77777777" w:rsidR="005E6679" w:rsidRDefault="005E6679" w:rsidP="005E6679">
      <w:pPr>
        <w:rPr>
          <w:b/>
          <w:sz w:val="24"/>
          <w:szCs w:val="24"/>
        </w:rPr>
      </w:pPr>
      <w:r w:rsidRPr="005E6679">
        <w:rPr>
          <w:b/>
          <w:sz w:val="24"/>
          <w:szCs w:val="24"/>
        </w:rPr>
        <w:t xml:space="preserve">Our Provision </w:t>
      </w:r>
    </w:p>
    <w:p w14:paraId="4FF2D70A" w14:textId="77777777" w:rsidR="005E6679" w:rsidRDefault="005E6679" w:rsidP="005E6679">
      <w:pPr>
        <w:rPr>
          <w:b/>
          <w:sz w:val="24"/>
          <w:szCs w:val="24"/>
        </w:rPr>
      </w:pPr>
      <w:r>
        <w:rPr>
          <w:b/>
          <w:sz w:val="24"/>
          <w:szCs w:val="24"/>
        </w:rPr>
        <w:t>Key Stage 3</w:t>
      </w:r>
    </w:p>
    <w:p w14:paraId="3230887B" w14:textId="2B02A355" w:rsidR="005E6679" w:rsidRDefault="005A468B" w:rsidP="005A468B">
      <w:pPr>
        <w:jc w:val="both"/>
        <w:rPr>
          <w:sz w:val="24"/>
          <w:szCs w:val="24"/>
        </w:rPr>
      </w:pPr>
      <w:r>
        <w:rPr>
          <w:sz w:val="24"/>
          <w:szCs w:val="24"/>
        </w:rPr>
        <w:t>Y</w:t>
      </w:r>
      <w:r w:rsidR="005E6679">
        <w:rPr>
          <w:sz w:val="24"/>
          <w:szCs w:val="24"/>
        </w:rPr>
        <w:t xml:space="preserve">ear 8 pupils will choose their GCSE options this year. </w:t>
      </w:r>
      <w:r w:rsidR="000352C1">
        <w:rPr>
          <w:sz w:val="24"/>
          <w:szCs w:val="24"/>
        </w:rPr>
        <w:t xml:space="preserve">Support is provided by </w:t>
      </w:r>
      <w:r w:rsidR="00D9740D">
        <w:rPr>
          <w:sz w:val="24"/>
          <w:szCs w:val="24"/>
        </w:rPr>
        <w:t>the Careers Coordinator</w:t>
      </w:r>
      <w:r w:rsidR="005E6679">
        <w:rPr>
          <w:sz w:val="24"/>
          <w:szCs w:val="24"/>
        </w:rPr>
        <w:t xml:space="preserve"> at the subj</w:t>
      </w:r>
      <w:r w:rsidR="00171C3D">
        <w:rPr>
          <w:sz w:val="24"/>
          <w:szCs w:val="24"/>
        </w:rPr>
        <w:t xml:space="preserve">ect and options evening. Year 8 </w:t>
      </w:r>
      <w:r>
        <w:rPr>
          <w:sz w:val="24"/>
          <w:szCs w:val="24"/>
        </w:rPr>
        <w:t>pupils</w:t>
      </w:r>
      <w:r w:rsidR="00171C3D">
        <w:rPr>
          <w:sz w:val="24"/>
          <w:szCs w:val="24"/>
        </w:rPr>
        <w:t xml:space="preserve"> are also supported through group work with the Medway Youth Trust</w:t>
      </w:r>
      <w:r w:rsidR="00D9740D">
        <w:rPr>
          <w:sz w:val="24"/>
          <w:szCs w:val="24"/>
        </w:rPr>
        <w:t xml:space="preserve"> now CXK. </w:t>
      </w:r>
    </w:p>
    <w:p w14:paraId="0AF0951A" w14:textId="6C25110B" w:rsidR="00171C3D" w:rsidRPr="000352C1" w:rsidRDefault="005A468B" w:rsidP="005A468B">
      <w:pPr>
        <w:jc w:val="both"/>
        <w:rPr>
          <w:sz w:val="24"/>
          <w:szCs w:val="24"/>
        </w:rPr>
      </w:pPr>
      <w:r>
        <w:rPr>
          <w:sz w:val="24"/>
          <w:szCs w:val="24"/>
        </w:rPr>
        <w:t>Year 9 pupils</w:t>
      </w:r>
      <w:r w:rsidR="00171C3D">
        <w:rPr>
          <w:sz w:val="24"/>
          <w:szCs w:val="24"/>
        </w:rPr>
        <w:t xml:space="preserve"> participate in a Work Shadowing Day</w:t>
      </w:r>
      <w:r>
        <w:rPr>
          <w:sz w:val="24"/>
          <w:szCs w:val="24"/>
        </w:rPr>
        <w:t>,</w:t>
      </w:r>
      <w:r w:rsidR="00171C3D">
        <w:rPr>
          <w:sz w:val="24"/>
          <w:szCs w:val="24"/>
        </w:rPr>
        <w:t xml:space="preserve"> to l</w:t>
      </w:r>
      <w:r>
        <w:rPr>
          <w:sz w:val="24"/>
          <w:szCs w:val="24"/>
        </w:rPr>
        <w:t>earn about the world of work from</w:t>
      </w:r>
      <w:r w:rsidR="00171C3D">
        <w:rPr>
          <w:sz w:val="24"/>
          <w:szCs w:val="24"/>
        </w:rPr>
        <w:t xml:space="preserve"> a </w:t>
      </w:r>
      <w:r>
        <w:rPr>
          <w:sz w:val="24"/>
          <w:szCs w:val="24"/>
        </w:rPr>
        <w:t xml:space="preserve">family </w:t>
      </w:r>
      <w:r w:rsidR="00171C3D">
        <w:rPr>
          <w:sz w:val="24"/>
          <w:szCs w:val="24"/>
        </w:rPr>
        <w:t xml:space="preserve">member or close friend. </w:t>
      </w:r>
      <w:r>
        <w:rPr>
          <w:sz w:val="24"/>
          <w:szCs w:val="24"/>
        </w:rPr>
        <w:t>Again, s</w:t>
      </w:r>
      <w:r w:rsidR="000352C1">
        <w:rPr>
          <w:sz w:val="24"/>
          <w:szCs w:val="24"/>
        </w:rPr>
        <w:t xml:space="preserve">upport is provided by </w:t>
      </w:r>
      <w:r w:rsidR="00D9740D">
        <w:rPr>
          <w:sz w:val="24"/>
          <w:szCs w:val="24"/>
        </w:rPr>
        <w:t>the Careers Coordinator</w:t>
      </w:r>
      <w:r w:rsidR="000352C1">
        <w:rPr>
          <w:sz w:val="24"/>
          <w:szCs w:val="24"/>
        </w:rPr>
        <w:t xml:space="preserve"> at the subject evening. </w:t>
      </w:r>
      <w:r w:rsidR="00171C3D">
        <w:rPr>
          <w:sz w:val="24"/>
          <w:szCs w:val="24"/>
        </w:rPr>
        <w:t xml:space="preserve">All key stage 3 pupils have at least one encounter with an employer each year involving various career activities and </w:t>
      </w:r>
      <w:r w:rsidR="00C7502A">
        <w:rPr>
          <w:sz w:val="24"/>
          <w:szCs w:val="24"/>
        </w:rPr>
        <w:t xml:space="preserve">numerous </w:t>
      </w:r>
      <w:r w:rsidR="000352C1">
        <w:rPr>
          <w:sz w:val="24"/>
          <w:szCs w:val="24"/>
        </w:rPr>
        <w:t>employer visits to the school.</w:t>
      </w:r>
    </w:p>
    <w:p w14:paraId="0C935840" w14:textId="77777777" w:rsidR="00D9740D" w:rsidRDefault="00D9740D" w:rsidP="005E6679">
      <w:pPr>
        <w:rPr>
          <w:b/>
          <w:sz w:val="24"/>
          <w:szCs w:val="24"/>
        </w:rPr>
      </w:pPr>
    </w:p>
    <w:p w14:paraId="4A94C5AF" w14:textId="650BB107" w:rsidR="00171C3D" w:rsidRDefault="00171C3D" w:rsidP="005E6679">
      <w:pPr>
        <w:rPr>
          <w:b/>
          <w:sz w:val="24"/>
          <w:szCs w:val="24"/>
        </w:rPr>
      </w:pPr>
      <w:r w:rsidRPr="00171C3D">
        <w:rPr>
          <w:b/>
          <w:sz w:val="24"/>
          <w:szCs w:val="24"/>
        </w:rPr>
        <w:lastRenderedPageBreak/>
        <w:t xml:space="preserve">Year 10 </w:t>
      </w:r>
    </w:p>
    <w:p w14:paraId="4870B01A" w14:textId="5ACDA92C" w:rsidR="00171C3D" w:rsidRDefault="00171C3D" w:rsidP="005A468B">
      <w:pPr>
        <w:jc w:val="both"/>
        <w:rPr>
          <w:sz w:val="24"/>
          <w:szCs w:val="24"/>
        </w:rPr>
      </w:pPr>
      <w:r>
        <w:rPr>
          <w:sz w:val="24"/>
          <w:szCs w:val="24"/>
        </w:rPr>
        <w:t>Support will be provided for year 10 pupils</w:t>
      </w:r>
      <w:r w:rsidR="00C7502A">
        <w:rPr>
          <w:sz w:val="24"/>
          <w:szCs w:val="24"/>
        </w:rPr>
        <w:t xml:space="preserve"> </w:t>
      </w:r>
      <w:r w:rsidR="000352C1">
        <w:rPr>
          <w:sz w:val="24"/>
          <w:szCs w:val="24"/>
        </w:rPr>
        <w:t xml:space="preserve">at subject evenings by </w:t>
      </w:r>
      <w:r w:rsidR="00070E7C">
        <w:rPr>
          <w:sz w:val="24"/>
          <w:szCs w:val="24"/>
        </w:rPr>
        <w:t xml:space="preserve">the Careers </w:t>
      </w:r>
      <w:r w:rsidR="00495B0F">
        <w:rPr>
          <w:sz w:val="24"/>
          <w:szCs w:val="24"/>
        </w:rPr>
        <w:t>Coordinator</w:t>
      </w:r>
      <w:r w:rsidR="00C7502A">
        <w:rPr>
          <w:sz w:val="24"/>
          <w:szCs w:val="24"/>
        </w:rPr>
        <w:t xml:space="preserve">. Further support is available during ‘drop in’ sessions and </w:t>
      </w:r>
      <w:r w:rsidR="000352C1">
        <w:rPr>
          <w:sz w:val="24"/>
          <w:szCs w:val="24"/>
        </w:rPr>
        <w:t>guidance with</w:t>
      </w:r>
      <w:r w:rsidR="00070E7C">
        <w:rPr>
          <w:sz w:val="24"/>
          <w:szCs w:val="24"/>
        </w:rPr>
        <w:t xml:space="preserve"> the Careers </w:t>
      </w:r>
      <w:r w:rsidR="00495B0F">
        <w:rPr>
          <w:sz w:val="24"/>
          <w:szCs w:val="24"/>
        </w:rPr>
        <w:t>Coordinator</w:t>
      </w:r>
      <w:r w:rsidR="00070E7C">
        <w:rPr>
          <w:sz w:val="24"/>
          <w:szCs w:val="24"/>
        </w:rPr>
        <w:t>.</w:t>
      </w:r>
      <w:r w:rsidR="00C7502A">
        <w:rPr>
          <w:sz w:val="24"/>
          <w:szCs w:val="24"/>
        </w:rPr>
        <w:t xml:space="preserve"> Pupils will also complete a work experience placement during the summer term</w:t>
      </w:r>
      <w:r w:rsidR="005A468B">
        <w:rPr>
          <w:sz w:val="24"/>
          <w:szCs w:val="24"/>
        </w:rPr>
        <w:t>,</w:t>
      </w:r>
      <w:r w:rsidR="00C7502A">
        <w:rPr>
          <w:sz w:val="24"/>
          <w:szCs w:val="24"/>
        </w:rPr>
        <w:t xml:space="preserve"> with support from the Medway Educational Business Partnership. In addition, curriculum areas develop links between pupils’ studies and the world of work. Pupils can make use of the </w:t>
      </w:r>
      <w:r w:rsidR="00495B0F">
        <w:rPr>
          <w:sz w:val="24"/>
          <w:szCs w:val="24"/>
        </w:rPr>
        <w:t>career’s</w:t>
      </w:r>
      <w:r w:rsidR="00C7502A">
        <w:rPr>
          <w:sz w:val="24"/>
          <w:szCs w:val="24"/>
        </w:rPr>
        <w:t xml:space="preserve"> resources in the Main Library and the Careers Office. </w:t>
      </w:r>
    </w:p>
    <w:p w14:paraId="2620B402" w14:textId="77777777" w:rsidR="00C7502A" w:rsidRDefault="00C7502A" w:rsidP="005E6679">
      <w:pPr>
        <w:rPr>
          <w:sz w:val="24"/>
          <w:szCs w:val="24"/>
        </w:rPr>
      </w:pPr>
    </w:p>
    <w:p w14:paraId="4FA66D0B" w14:textId="77777777" w:rsidR="00C7502A" w:rsidRDefault="00C7502A" w:rsidP="005E6679">
      <w:pPr>
        <w:rPr>
          <w:b/>
          <w:sz w:val="24"/>
          <w:szCs w:val="24"/>
        </w:rPr>
      </w:pPr>
      <w:r w:rsidRPr="00C7502A">
        <w:rPr>
          <w:b/>
          <w:sz w:val="24"/>
          <w:szCs w:val="24"/>
        </w:rPr>
        <w:t>Year 11</w:t>
      </w:r>
    </w:p>
    <w:p w14:paraId="3EB2214D" w14:textId="7F0D6988" w:rsidR="00C7502A" w:rsidRDefault="00C7502A" w:rsidP="005A468B">
      <w:pPr>
        <w:jc w:val="both"/>
        <w:rPr>
          <w:sz w:val="24"/>
          <w:szCs w:val="24"/>
        </w:rPr>
      </w:pPr>
      <w:r>
        <w:rPr>
          <w:sz w:val="24"/>
          <w:szCs w:val="24"/>
        </w:rPr>
        <w:t>Each year 11</w:t>
      </w:r>
      <w:r w:rsidR="000352C1">
        <w:rPr>
          <w:sz w:val="24"/>
          <w:szCs w:val="24"/>
        </w:rPr>
        <w:t xml:space="preserve"> pupil will be seen by </w:t>
      </w:r>
      <w:r w:rsidR="00495B0F">
        <w:rPr>
          <w:sz w:val="24"/>
          <w:szCs w:val="24"/>
        </w:rPr>
        <w:t>the Careers Coordinator</w:t>
      </w:r>
      <w:r>
        <w:rPr>
          <w:sz w:val="24"/>
          <w:szCs w:val="24"/>
        </w:rPr>
        <w:t xml:space="preserve"> in a group or one</w:t>
      </w:r>
      <w:r w:rsidR="005A468B">
        <w:rPr>
          <w:sz w:val="24"/>
          <w:szCs w:val="24"/>
        </w:rPr>
        <w:t>-</w:t>
      </w:r>
      <w:r>
        <w:rPr>
          <w:sz w:val="24"/>
          <w:szCs w:val="24"/>
        </w:rPr>
        <w:t>to</w:t>
      </w:r>
      <w:r w:rsidR="005A468B">
        <w:rPr>
          <w:sz w:val="24"/>
          <w:szCs w:val="24"/>
        </w:rPr>
        <w:t>-</w:t>
      </w:r>
      <w:r>
        <w:rPr>
          <w:sz w:val="24"/>
          <w:szCs w:val="24"/>
        </w:rPr>
        <w:t xml:space="preserve">one interview for careers guidance. Further support is available during ‘drop in’ sessions. Each pupil will participate in a mock interview with employers and receive feedback on their strengths and </w:t>
      </w:r>
      <w:r w:rsidR="005A468B">
        <w:rPr>
          <w:sz w:val="24"/>
          <w:szCs w:val="24"/>
        </w:rPr>
        <w:t>areas for improvement</w:t>
      </w:r>
      <w:r>
        <w:rPr>
          <w:sz w:val="24"/>
          <w:szCs w:val="24"/>
        </w:rPr>
        <w:t xml:space="preserve">. </w:t>
      </w:r>
      <w:r w:rsidR="00E551AD">
        <w:rPr>
          <w:sz w:val="24"/>
          <w:szCs w:val="24"/>
        </w:rPr>
        <w:t>All possible post</w:t>
      </w:r>
      <w:r w:rsidR="005A468B">
        <w:rPr>
          <w:sz w:val="24"/>
          <w:szCs w:val="24"/>
        </w:rPr>
        <w:t>-</w:t>
      </w:r>
      <w:r w:rsidR="00E551AD">
        <w:rPr>
          <w:sz w:val="24"/>
          <w:szCs w:val="24"/>
        </w:rPr>
        <w:t>16 education or training options are promoted and resources available include prospectuses and a live apprenticeship mailing list. Support will be provided for year 11 at subject evenings</w:t>
      </w:r>
      <w:r w:rsidR="005A468B">
        <w:rPr>
          <w:sz w:val="24"/>
          <w:szCs w:val="24"/>
        </w:rPr>
        <w:t>. P</w:t>
      </w:r>
      <w:r w:rsidR="00E551AD">
        <w:rPr>
          <w:sz w:val="24"/>
          <w:szCs w:val="24"/>
        </w:rPr>
        <w:t xml:space="preserve">upils can </w:t>
      </w:r>
      <w:r w:rsidR="005A468B">
        <w:rPr>
          <w:sz w:val="24"/>
          <w:szCs w:val="24"/>
        </w:rPr>
        <w:t xml:space="preserve">also </w:t>
      </w:r>
      <w:r w:rsidR="00E551AD">
        <w:rPr>
          <w:sz w:val="24"/>
          <w:szCs w:val="24"/>
        </w:rPr>
        <w:t xml:space="preserve">make use of the vast </w:t>
      </w:r>
      <w:r w:rsidR="0035744F">
        <w:rPr>
          <w:sz w:val="24"/>
          <w:szCs w:val="24"/>
        </w:rPr>
        <w:t>career’s</w:t>
      </w:r>
      <w:r w:rsidR="00E551AD">
        <w:rPr>
          <w:sz w:val="24"/>
          <w:szCs w:val="24"/>
        </w:rPr>
        <w:t xml:space="preserve"> resources in the Main Library and the Careers Office. Application forms for post</w:t>
      </w:r>
      <w:r w:rsidR="005A468B">
        <w:rPr>
          <w:sz w:val="24"/>
          <w:szCs w:val="24"/>
        </w:rPr>
        <w:t>-</w:t>
      </w:r>
      <w:r w:rsidR="00E551AD">
        <w:rPr>
          <w:sz w:val="24"/>
          <w:szCs w:val="24"/>
        </w:rPr>
        <w:t xml:space="preserve">16 education </w:t>
      </w:r>
      <w:r w:rsidR="000B5CF0">
        <w:rPr>
          <w:sz w:val="24"/>
          <w:szCs w:val="24"/>
        </w:rPr>
        <w:t xml:space="preserve">and college prospectuses can be collected from the Careers Office, Main </w:t>
      </w:r>
      <w:r w:rsidR="0035744F">
        <w:rPr>
          <w:sz w:val="24"/>
          <w:szCs w:val="24"/>
        </w:rPr>
        <w:t>Library,</w:t>
      </w:r>
      <w:r w:rsidR="000B5CF0">
        <w:rPr>
          <w:sz w:val="24"/>
          <w:szCs w:val="24"/>
        </w:rPr>
        <w:t xml:space="preserve"> or the Main Reception.</w:t>
      </w:r>
    </w:p>
    <w:p w14:paraId="52B46CCD" w14:textId="77777777" w:rsidR="000B5CF0" w:rsidRDefault="000B5CF0" w:rsidP="005E6679">
      <w:pPr>
        <w:rPr>
          <w:sz w:val="24"/>
          <w:szCs w:val="24"/>
        </w:rPr>
      </w:pPr>
    </w:p>
    <w:p w14:paraId="6EBEC88A" w14:textId="77777777" w:rsidR="000B5CF0" w:rsidRDefault="000B5CF0" w:rsidP="005E6679">
      <w:pPr>
        <w:rPr>
          <w:b/>
          <w:sz w:val="24"/>
          <w:szCs w:val="24"/>
        </w:rPr>
      </w:pPr>
      <w:r w:rsidRPr="000B5CF0">
        <w:rPr>
          <w:b/>
          <w:sz w:val="24"/>
          <w:szCs w:val="24"/>
        </w:rPr>
        <w:t xml:space="preserve">Sixth Form </w:t>
      </w:r>
    </w:p>
    <w:p w14:paraId="28204EB2" w14:textId="3B96688F" w:rsidR="000B5CF0" w:rsidRDefault="005A468B" w:rsidP="005A468B">
      <w:pPr>
        <w:jc w:val="both"/>
        <w:rPr>
          <w:sz w:val="24"/>
          <w:szCs w:val="24"/>
        </w:rPr>
      </w:pPr>
      <w:r>
        <w:rPr>
          <w:sz w:val="24"/>
          <w:szCs w:val="24"/>
        </w:rPr>
        <w:t>Sixth Form students</w:t>
      </w:r>
      <w:r w:rsidR="000B5CF0">
        <w:rPr>
          <w:sz w:val="24"/>
          <w:szCs w:val="24"/>
        </w:rPr>
        <w:t xml:space="preserve"> </w:t>
      </w:r>
      <w:r>
        <w:rPr>
          <w:sz w:val="24"/>
          <w:szCs w:val="24"/>
        </w:rPr>
        <w:t xml:space="preserve">will receive advice </w:t>
      </w:r>
      <w:r w:rsidR="000B5CF0">
        <w:rPr>
          <w:sz w:val="24"/>
          <w:szCs w:val="24"/>
        </w:rPr>
        <w:t>at subject evenings</w:t>
      </w:r>
      <w:r>
        <w:rPr>
          <w:sz w:val="24"/>
          <w:szCs w:val="24"/>
        </w:rPr>
        <w:t>, supplemented by r</w:t>
      </w:r>
      <w:r w:rsidR="000B5CF0">
        <w:rPr>
          <w:sz w:val="24"/>
          <w:szCs w:val="24"/>
        </w:rPr>
        <w:t xml:space="preserve">elevant </w:t>
      </w:r>
      <w:r w:rsidR="009C47F4">
        <w:rPr>
          <w:sz w:val="24"/>
          <w:szCs w:val="24"/>
        </w:rPr>
        <w:t>and</w:t>
      </w:r>
      <w:r w:rsidR="000B5CF0">
        <w:rPr>
          <w:sz w:val="24"/>
          <w:szCs w:val="24"/>
        </w:rPr>
        <w:t xml:space="preserve"> local market information</w:t>
      </w:r>
      <w:r>
        <w:rPr>
          <w:sz w:val="24"/>
          <w:szCs w:val="24"/>
        </w:rPr>
        <w:t>,</w:t>
      </w:r>
      <w:r w:rsidR="000B5CF0">
        <w:rPr>
          <w:sz w:val="24"/>
          <w:szCs w:val="24"/>
        </w:rPr>
        <w:t xml:space="preserve"> to aid </w:t>
      </w:r>
      <w:r>
        <w:rPr>
          <w:sz w:val="24"/>
          <w:szCs w:val="24"/>
        </w:rPr>
        <w:t>them in making well-informed</w:t>
      </w:r>
      <w:r w:rsidR="000B5CF0">
        <w:rPr>
          <w:sz w:val="24"/>
          <w:szCs w:val="24"/>
        </w:rPr>
        <w:t xml:space="preserve"> decisions about universities, </w:t>
      </w:r>
      <w:r w:rsidR="0035744F">
        <w:rPr>
          <w:sz w:val="24"/>
          <w:szCs w:val="24"/>
        </w:rPr>
        <w:t>apprenticeships,</w:t>
      </w:r>
      <w:r w:rsidR="000B5CF0">
        <w:rPr>
          <w:sz w:val="24"/>
          <w:szCs w:val="24"/>
        </w:rPr>
        <w:t xml:space="preserve"> and jobs. Support is sourced through the Barclays Life Skills pr</w:t>
      </w:r>
      <w:r w:rsidR="00BD62A7">
        <w:rPr>
          <w:sz w:val="24"/>
          <w:szCs w:val="24"/>
        </w:rPr>
        <w:t>ogramme, The Learning Performance C</w:t>
      </w:r>
      <w:bookmarkStart w:id="0" w:name="_GoBack"/>
      <w:bookmarkEnd w:id="0"/>
      <w:r w:rsidR="00BD62A7">
        <w:rPr>
          <w:sz w:val="24"/>
          <w:szCs w:val="24"/>
        </w:rPr>
        <w:t>ompany</w:t>
      </w:r>
      <w:r w:rsidR="000B5CF0">
        <w:rPr>
          <w:sz w:val="24"/>
          <w:szCs w:val="24"/>
        </w:rPr>
        <w:t xml:space="preserve">, local </w:t>
      </w:r>
      <w:r w:rsidR="000E374A">
        <w:rPr>
          <w:sz w:val="24"/>
          <w:szCs w:val="24"/>
        </w:rPr>
        <w:t>universities,</w:t>
      </w:r>
      <w:r w:rsidR="000B5CF0">
        <w:rPr>
          <w:sz w:val="24"/>
          <w:szCs w:val="24"/>
        </w:rPr>
        <w:t xml:space="preserve"> and visitors from a range of sectors to speak to pupils. Year </w:t>
      </w:r>
      <w:r w:rsidR="009C47F4">
        <w:rPr>
          <w:sz w:val="24"/>
          <w:szCs w:val="24"/>
        </w:rPr>
        <w:t xml:space="preserve">12 students will complete </w:t>
      </w:r>
      <w:r w:rsidR="000B5CF0">
        <w:rPr>
          <w:sz w:val="24"/>
          <w:szCs w:val="24"/>
        </w:rPr>
        <w:t xml:space="preserve">a work experience placement </w:t>
      </w:r>
      <w:r w:rsidR="00840BEA">
        <w:rPr>
          <w:sz w:val="24"/>
          <w:szCs w:val="24"/>
        </w:rPr>
        <w:t xml:space="preserve">in </w:t>
      </w:r>
      <w:r w:rsidR="000B5CF0">
        <w:rPr>
          <w:sz w:val="24"/>
          <w:szCs w:val="24"/>
        </w:rPr>
        <w:t>the summer</w:t>
      </w:r>
      <w:r w:rsidR="009C47F4">
        <w:rPr>
          <w:sz w:val="24"/>
          <w:szCs w:val="24"/>
        </w:rPr>
        <w:t xml:space="preserve"> term and year 13 students will participate in mock interviews to prepare them for the future. Pupils can make use of the vast </w:t>
      </w:r>
      <w:r w:rsidR="000E374A">
        <w:rPr>
          <w:sz w:val="24"/>
          <w:szCs w:val="24"/>
        </w:rPr>
        <w:t>career’s</w:t>
      </w:r>
      <w:r w:rsidR="009C47F4">
        <w:rPr>
          <w:sz w:val="24"/>
          <w:szCs w:val="24"/>
        </w:rPr>
        <w:t xml:space="preserve"> resources in the Main Library and the Careers Office. </w:t>
      </w:r>
    </w:p>
    <w:p w14:paraId="7A77C02D" w14:textId="77777777" w:rsidR="00BC5D2A" w:rsidRDefault="00BC5D2A" w:rsidP="005E6679">
      <w:pPr>
        <w:rPr>
          <w:b/>
          <w:sz w:val="24"/>
          <w:szCs w:val="24"/>
        </w:rPr>
      </w:pPr>
    </w:p>
    <w:p w14:paraId="5F14836B" w14:textId="77777777" w:rsidR="009C47F4" w:rsidRDefault="009C47F4" w:rsidP="005E6679">
      <w:pPr>
        <w:rPr>
          <w:b/>
          <w:sz w:val="24"/>
          <w:szCs w:val="24"/>
        </w:rPr>
      </w:pPr>
      <w:r w:rsidRPr="009C47F4">
        <w:rPr>
          <w:b/>
          <w:sz w:val="24"/>
          <w:szCs w:val="24"/>
        </w:rPr>
        <w:t>Who is involved?</w:t>
      </w:r>
    </w:p>
    <w:p w14:paraId="3102907D" w14:textId="4E0861E0" w:rsidR="00B04767" w:rsidRDefault="000352C1" w:rsidP="00997BF1">
      <w:pPr>
        <w:jc w:val="both"/>
        <w:rPr>
          <w:sz w:val="24"/>
          <w:szCs w:val="24"/>
        </w:rPr>
      </w:pPr>
      <w:r>
        <w:rPr>
          <w:sz w:val="24"/>
          <w:szCs w:val="24"/>
        </w:rPr>
        <w:t>The Careers Leader is Mr S Edwards</w:t>
      </w:r>
      <w:r w:rsidR="00772C5B">
        <w:rPr>
          <w:sz w:val="24"/>
          <w:szCs w:val="24"/>
        </w:rPr>
        <w:t xml:space="preserve"> (Senior Leadership Team) who works</w:t>
      </w:r>
      <w:r>
        <w:rPr>
          <w:sz w:val="24"/>
          <w:szCs w:val="24"/>
        </w:rPr>
        <w:t xml:space="preserve"> with the Careers Coordinator,</w:t>
      </w:r>
      <w:r w:rsidR="00772C5B">
        <w:rPr>
          <w:sz w:val="24"/>
          <w:szCs w:val="24"/>
        </w:rPr>
        <w:t xml:space="preserve"> in the planning and delivering of the careers programme, which includes advice for pupils as well as employer engagement and support. </w:t>
      </w:r>
      <w:r w:rsidR="00997BF1">
        <w:rPr>
          <w:sz w:val="24"/>
          <w:szCs w:val="24"/>
        </w:rPr>
        <w:t xml:space="preserve">School Governors take a close interest in the delivery of career advice, with one Governor having specific oversight of the School’s activities in this area. </w:t>
      </w:r>
      <w:r w:rsidR="00840BEA">
        <w:rPr>
          <w:sz w:val="24"/>
          <w:szCs w:val="24"/>
        </w:rPr>
        <w:t>The CEIAG provision supports pupils</w:t>
      </w:r>
      <w:r w:rsidR="00772C5B">
        <w:rPr>
          <w:sz w:val="24"/>
          <w:szCs w:val="24"/>
        </w:rPr>
        <w:t xml:space="preserve"> in </w:t>
      </w:r>
      <w:r w:rsidR="00941107">
        <w:rPr>
          <w:sz w:val="24"/>
          <w:szCs w:val="24"/>
        </w:rPr>
        <w:t xml:space="preserve">their </w:t>
      </w:r>
      <w:r w:rsidR="00772C5B">
        <w:rPr>
          <w:sz w:val="24"/>
          <w:szCs w:val="24"/>
        </w:rPr>
        <w:t xml:space="preserve">career planning </w:t>
      </w:r>
      <w:r w:rsidR="00840BEA">
        <w:rPr>
          <w:sz w:val="24"/>
          <w:szCs w:val="24"/>
        </w:rPr>
        <w:t xml:space="preserve">and development and the programme is </w:t>
      </w:r>
      <w:r w:rsidR="00941107">
        <w:rPr>
          <w:sz w:val="24"/>
          <w:szCs w:val="24"/>
        </w:rPr>
        <w:t xml:space="preserve">tailored to </w:t>
      </w:r>
      <w:r w:rsidR="00840BEA">
        <w:rPr>
          <w:sz w:val="24"/>
          <w:szCs w:val="24"/>
        </w:rPr>
        <w:t xml:space="preserve">meet </w:t>
      </w:r>
      <w:r w:rsidR="00941107">
        <w:rPr>
          <w:sz w:val="24"/>
          <w:szCs w:val="24"/>
        </w:rPr>
        <w:t xml:space="preserve">the pupils’ individual needs. </w:t>
      </w:r>
      <w:r w:rsidR="00B04767">
        <w:rPr>
          <w:sz w:val="24"/>
          <w:szCs w:val="24"/>
        </w:rPr>
        <w:t>If you have any queries, p</w:t>
      </w:r>
      <w:r>
        <w:rPr>
          <w:sz w:val="24"/>
          <w:szCs w:val="24"/>
        </w:rPr>
        <w:t xml:space="preserve">lease contact either Mr Edwards </w:t>
      </w:r>
      <w:r w:rsidR="00B04767">
        <w:rPr>
          <w:sz w:val="24"/>
          <w:szCs w:val="24"/>
        </w:rPr>
        <w:t>(</w:t>
      </w:r>
      <w:hyperlink r:id="rId7" w:history="1">
        <w:r w:rsidRPr="002759B4">
          <w:rPr>
            <w:rStyle w:val="Hyperlink"/>
            <w:sz w:val="24"/>
            <w:szCs w:val="24"/>
          </w:rPr>
          <w:t>edwardss@thehowardschool.co.uk</w:t>
        </w:r>
      </w:hyperlink>
      <w:r>
        <w:rPr>
          <w:sz w:val="24"/>
          <w:szCs w:val="24"/>
        </w:rPr>
        <w:t>)</w:t>
      </w:r>
      <w:r w:rsidR="009540BF">
        <w:rPr>
          <w:sz w:val="24"/>
          <w:szCs w:val="24"/>
        </w:rPr>
        <w:t>.</w:t>
      </w:r>
    </w:p>
    <w:p w14:paraId="4A6DE579" w14:textId="77777777" w:rsidR="000352C1" w:rsidRDefault="000352C1" w:rsidP="005E6679">
      <w:pPr>
        <w:rPr>
          <w:i/>
          <w:sz w:val="24"/>
          <w:szCs w:val="24"/>
        </w:rPr>
      </w:pPr>
    </w:p>
    <w:p w14:paraId="75093988" w14:textId="57E8D5C7" w:rsidR="005E6679" w:rsidRPr="000352C1" w:rsidRDefault="000352C1" w:rsidP="005E6679">
      <w:pPr>
        <w:rPr>
          <w:i/>
          <w:sz w:val="24"/>
          <w:szCs w:val="24"/>
        </w:rPr>
      </w:pPr>
      <w:r>
        <w:rPr>
          <w:i/>
          <w:sz w:val="24"/>
          <w:szCs w:val="24"/>
        </w:rPr>
        <w:t>Updated October 20</w:t>
      </w:r>
      <w:r w:rsidR="009540BF">
        <w:rPr>
          <w:i/>
          <w:sz w:val="24"/>
          <w:szCs w:val="24"/>
        </w:rPr>
        <w:t>21</w:t>
      </w:r>
      <w:r>
        <w:rPr>
          <w:i/>
          <w:sz w:val="24"/>
          <w:szCs w:val="24"/>
        </w:rPr>
        <w:t xml:space="preserve"> – reviewed annually</w:t>
      </w:r>
    </w:p>
    <w:p w14:paraId="7DF109CB" w14:textId="77777777" w:rsidR="005E6679" w:rsidRPr="005E6679" w:rsidRDefault="005E6679" w:rsidP="005E6679">
      <w:pPr>
        <w:rPr>
          <w:sz w:val="24"/>
          <w:szCs w:val="24"/>
        </w:rPr>
      </w:pPr>
    </w:p>
    <w:p w14:paraId="2311A676" w14:textId="77777777" w:rsidR="005E6679" w:rsidRDefault="005E6679"/>
    <w:p w14:paraId="772BBE20" w14:textId="77777777" w:rsidR="005E6679" w:rsidRDefault="005E6679"/>
    <w:sectPr w:rsidR="005E66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A2827" w14:textId="77777777" w:rsidR="0029115F" w:rsidRDefault="0029115F" w:rsidP="00D9740D">
      <w:pPr>
        <w:spacing w:after="0" w:line="240" w:lineRule="auto"/>
      </w:pPr>
      <w:r>
        <w:separator/>
      </w:r>
    </w:p>
  </w:endnote>
  <w:endnote w:type="continuationSeparator" w:id="0">
    <w:p w14:paraId="3A4A2D4C" w14:textId="77777777" w:rsidR="0029115F" w:rsidRDefault="0029115F" w:rsidP="00D9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1AC30" w14:textId="77777777" w:rsidR="0029115F" w:rsidRDefault="0029115F" w:rsidP="00D9740D">
      <w:pPr>
        <w:spacing w:after="0" w:line="240" w:lineRule="auto"/>
      </w:pPr>
      <w:r>
        <w:separator/>
      </w:r>
    </w:p>
  </w:footnote>
  <w:footnote w:type="continuationSeparator" w:id="0">
    <w:p w14:paraId="492A34C5" w14:textId="77777777" w:rsidR="0029115F" w:rsidRDefault="0029115F" w:rsidP="00D97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67BDD"/>
    <w:multiLevelType w:val="hybridMultilevel"/>
    <w:tmpl w:val="1D70A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458C8"/>
    <w:multiLevelType w:val="hybridMultilevel"/>
    <w:tmpl w:val="630AF28E"/>
    <w:lvl w:ilvl="0" w:tplc="1908A2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79"/>
    <w:rsid w:val="000352C1"/>
    <w:rsid w:val="00070E7C"/>
    <w:rsid w:val="000B5CF0"/>
    <w:rsid w:val="000E374A"/>
    <w:rsid w:val="00171C3D"/>
    <w:rsid w:val="0029115F"/>
    <w:rsid w:val="0035744F"/>
    <w:rsid w:val="00495B0F"/>
    <w:rsid w:val="005A468B"/>
    <w:rsid w:val="005E6679"/>
    <w:rsid w:val="006320EE"/>
    <w:rsid w:val="00772C5B"/>
    <w:rsid w:val="00840BEA"/>
    <w:rsid w:val="00941107"/>
    <w:rsid w:val="009540BF"/>
    <w:rsid w:val="00997BF1"/>
    <w:rsid w:val="009C47F4"/>
    <w:rsid w:val="00B04767"/>
    <w:rsid w:val="00B9694D"/>
    <w:rsid w:val="00BC5D2A"/>
    <w:rsid w:val="00BD62A7"/>
    <w:rsid w:val="00C7502A"/>
    <w:rsid w:val="00D9740D"/>
    <w:rsid w:val="00E5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1600"/>
  <w15:chartTrackingRefBased/>
  <w15:docId w15:val="{1D38A6EB-38F7-4400-9823-94F1EE87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679"/>
    <w:pPr>
      <w:ind w:left="720"/>
      <w:contextualSpacing/>
    </w:pPr>
  </w:style>
  <w:style w:type="character" w:styleId="Hyperlink">
    <w:name w:val="Hyperlink"/>
    <w:basedOn w:val="DefaultParagraphFont"/>
    <w:uiPriority w:val="99"/>
    <w:unhideWhenUsed/>
    <w:rsid w:val="00E551AD"/>
    <w:rPr>
      <w:color w:val="0563C1" w:themeColor="hyperlink"/>
      <w:u w:val="single"/>
    </w:rPr>
  </w:style>
  <w:style w:type="paragraph" w:styleId="BalloonText">
    <w:name w:val="Balloon Text"/>
    <w:basedOn w:val="Normal"/>
    <w:link w:val="BalloonTextChar"/>
    <w:uiPriority w:val="99"/>
    <w:semiHidden/>
    <w:unhideWhenUsed/>
    <w:rsid w:val="00B04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ardss@thehoward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Howard School</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Phelps</dc:creator>
  <cp:keywords/>
  <dc:description/>
  <cp:lastModifiedBy>edwardss</cp:lastModifiedBy>
  <cp:revision>2</cp:revision>
  <cp:lastPrinted>2018-10-03T10:28:00Z</cp:lastPrinted>
  <dcterms:created xsi:type="dcterms:W3CDTF">2021-11-22T16:53:00Z</dcterms:created>
  <dcterms:modified xsi:type="dcterms:W3CDTF">2021-11-22T16:53:00Z</dcterms:modified>
</cp:coreProperties>
</file>